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26" w:rsidRDefault="00A0610A">
      <w:pPr>
        <w:widowControl w:val="0"/>
        <w:suppressAutoHyphens/>
        <w:ind w:right="-1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Миннибаевский  сельский</w:t>
      </w:r>
      <w:proofErr w:type="gramEnd"/>
      <w:r>
        <w:rPr>
          <w:rFonts w:ascii="Arial" w:hAnsi="Arial" w:cs="Arial"/>
        </w:rPr>
        <w:t xml:space="preserve"> Исполнительный комитет</w:t>
      </w:r>
    </w:p>
    <w:p w:rsidR="00C61A26" w:rsidRDefault="00A0610A">
      <w:pPr>
        <w:widowControl w:val="0"/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Альметьевского муниципального района</w:t>
      </w:r>
    </w:p>
    <w:p w:rsidR="00C61A26" w:rsidRDefault="00A0610A">
      <w:pPr>
        <w:widowControl w:val="0"/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</w:t>
      </w:r>
    </w:p>
    <w:p w:rsidR="00C61A26" w:rsidRDefault="00C61A26">
      <w:pPr>
        <w:widowControl w:val="0"/>
        <w:suppressAutoHyphens/>
        <w:ind w:right="-1"/>
        <w:jc w:val="center"/>
        <w:rPr>
          <w:rFonts w:ascii="Arial" w:hAnsi="Arial" w:cs="Arial"/>
        </w:rPr>
      </w:pPr>
    </w:p>
    <w:p w:rsidR="00C61A26" w:rsidRDefault="00A0610A">
      <w:pPr>
        <w:widowControl w:val="0"/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61A26" w:rsidRDefault="00C61A26">
      <w:pPr>
        <w:widowControl w:val="0"/>
        <w:suppressAutoHyphens/>
        <w:ind w:right="3968"/>
        <w:rPr>
          <w:rFonts w:ascii="Arial" w:hAnsi="Arial" w:cs="Arial"/>
          <w:sz w:val="16"/>
          <w:szCs w:val="16"/>
        </w:rPr>
      </w:pPr>
    </w:p>
    <w:p w:rsidR="00C61A26" w:rsidRDefault="00A0610A">
      <w:pPr>
        <w:widowControl w:val="0"/>
        <w:tabs>
          <w:tab w:val="left" w:pos="6946"/>
          <w:tab w:val="left" w:pos="9071"/>
        </w:tabs>
        <w:suppressAutoHyphens/>
        <w:ind w:right="3968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77F38">
        <w:rPr>
          <w:rFonts w:ascii="Arial" w:hAnsi="Arial" w:cs="Arial"/>
        </w:rPr>
        <w:t>02 мая</w:t>
      </w:r>
      <w:r>
        <w:rPr>
          <w:rFonts w:ascii="Arial" w:hAnsi="Arial" w:cs="Arial"/>
        </w:rPr>
        <w:t xml:space="preserve"> 2023 года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№ </w:t>
      </w:r>
      <w:r w:rsidR="00877F38">
        <w:rPr>
          <w:rFonts w:ascii="Arial" w:hAnsi="Arial" w:cs="Arial"/>
        </w:rPr>
        <w:t>4</w:t>
      </w:r>
    </w:p>
    <w:p w:rsidR="00C61A26" w:rsidRDefault="00C61A26">
      <w:pPr>
        <w:spacing w:line="230" w:lineRule="auto"/>
        <w:ind w:right="3969"/>
        <w:rPr>
          <w:rFonts w:ascii="Arial" w:hAnsi="Arial" w:cs="Arial"/>
        </w:rPr>
      </w:pPr>
    </w:p>
    <w:p w:rsidR="00C61A26" w:rsidRDefault="00C61A26">
      <w:pPr>
        <w:spacing w:line="230" w:lineRule="auto"/>
        <w:ind w:right="3969"/>
        <w:rPr>
          <w:rFonts w:ascii="Arial" w:hAnsi="Arial" w:cs="Arial"/>
        </w:rPr>
      </w:pPr>
    </w:p>
    <w:p w:rsidR="00C61A26" w:rsidRDefault="00A0610A">
      <w:pPr>
        <w:spacing w:line="230" w:lineRule="auto"/>
        <w:ind w:right="3969"/>
        <w:rPr>
          <w:rFonts w:ascii="Arial" w:hAnsi="Arial" w:cs="Arial"/>
        </w:rPr>
      </w:pPr>
      <w:r>
        <w:rPr>
          <w:rFonts w:ascii="Arial" w:hAnsi="Arial" w:cs="Arial"/>
        </w:rPr>
        <w:t xml:space="preserve">О подготовке проекта Правил благоустройства территории </w:t>
      </w:r>
      <w:bookmarkStart w:id="0" w:name="_GoBack"/>
      <w:bookmarkEnd w:id="0"/>
      <w:r>
        <w:rPr>
          <w:rFonts w:ascii="Arial" w:hAnsi="Arial" w:cs="Arial"/>
        </w:rPr>
        <w:t>Миннибаевского сельского поселения Альметьевского муниципального района Республики Татарстан</w:t>
      </w:r>
    </w:p>
    <w:p w:rsidR="00C61A26" w:rsidRDefault="00C61A26">
      <w:pPr>
        <w:spacing w:line="230" w:lineRule="auto"/>
        <w:jc w:val="both"/>
        <w:rPr>
          <w:rFonts w:ascii="Arial" w:hAnsi="Arial" w:cs="Arial"/>
        </w:rPr>
      </w:pPr>
    </w:p>
    <w:p w:rsidR="00C61A26" w:rsidRDefault="00C61A26">
      <w:pPr>
        <w:spacing w:line="230" w:lineRule="auto"/>
        <w:jc w:val="both"/>
        <w:rPr>
          <w:rFonts w:ascii="Arial" w:hAnsi="Arial" w:cs="Arial"/>
        </w:rPr>
      </w:pPr>
    </w:p>
    <w:p w:rsidR="00C61A26" w:rsidRDefault="00A061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Федерации, федеральными</w:t>
      </w:r>
      <w:r>
        <w:rPr>
          <w:rFonts w:ascii="Arial" w:hAnsi="Arial" w:cs="Arial"/>
        </w:rPr>
        <w:t xml:space="preserve"> законами от 10 января 2002 года №7-ФЗ «Об охране окружающей среды»,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</w:t>
      </w:r>
      <w:r>
        <w:rPr>
          <w:rFonts w:ascii="Arial" w:hAnsi="Arial" w:cs="Arial"/>
        </w:rPr>
        <w:t>ельности в Российской Федерации и о внесении изменений в отдельные законодательные акты Российской Федерации», письмом Комитета Государственного Совета Республики Татарстан по экологии, природопользованию, агропромышленной и продовольственной политике от 2</w:t>
      </w:r>
      <w:r>
        <w:rPr>
          <w:rFonts w:ascii="Arial" w:hAnsi="Arial" w:cs="Arial"/>
        </w:rPr>
        <w:t>4 марта 2023 ода № 15-5-1697</w:t>
      </w:r>
    </w:p>
    <w:p w:rsidR="00C61A26" w:rsidRDefault="00C61A26">
      <w:pPr>
        <w:ind w:firstLine="709"/>
        <w:jc w:val="both"/>
        <w:rPr>
          <w:rFonts w:ascii="Arial" w:hAnsi="Arial" w:cs="Arial"/>
        </w:rPr>
      </w:pPr>
    </w:p>
    <w:p w:rsidR="00C61A26" w:rsidRDefault="00A0610A">
      <w:pPr>
        <w:widowControl w:val="0"/>
        <w:suppressAutoHyphens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Миннибаевский  сельский</w:t>
      </w:r>
      <w:proofErr w:type="gramEnd"/>
      <w:r>
        <w:rPr>
          <w:rFonts w:ascii="Arial" w:hAnsi="Arial" w:cs="Arial"/>
        </w:rPr>
        <w:t xml:space="preserve"> Исполнительный комитет </w:t>
      </w:r>
    </w:p>
    <w:p w:rsidR="00C61A26" w:rsidRDefault="00A0610A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C61A26" w:rsidRDefault="00C61A26">
      <w:pPr>
        <w:ind w:firstLine="567"/>
        <w:jc w:val="both"/>
        <w:rPr>
          <w:rFonts w:ascii="Arial" w:hAnsi="Arial" w:cs="Arial"/>
        </w:rPr>
      </w:pPr>
    </w:p>
    <w:p w:rsidR="00C61A26" w:rsidRDefault="00A061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Приступить к подготовке проекта Правил благоустройства территории Миннибаевского сельского поселения Альметьевского муниципального района Республики Татарстан (далее - Проект). </w:t>
      </w:r>
    </w:p>
    <w:p w:rsidR="00C61A26" w:rsidRDefault="00A0610A">
      <w:pPr>
        <w:widowControl w:val="0"/>
        <w:ind w:firstLine="709"/>
        <w:jc w:val="both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</w:rPr>
        <w:t>2. Утвердить порядок и сроки проведения работ по подготовке Проекта (Прилож</w:t>
      </w:r>
      <w:r>
        <w:rPr>
          <w:rStyle w:val="a8"/>
          <w:rFonts w:ascii="Arial" w:hAnsi="Arial" w:cs="Arial"/>
        </w:rPr>
        <w:t>ение №1).</w:t>
      </w:r>
    </w:p>
    <w:p w:rsidR="00C61A26" w:rsidRDefault="00A061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газете «Альметьевский вестник», обнародовать на специальных информационных стендах, расположенных на территории населенных пунктов Миннибаевского сельского поселения Альметьевского муниципального района Р</w:t>
      </w:r>
      <w:r>
        <w:rPr>
          <w:rFonts w:ascii="Arial" w:hAnsi="Arial" w:cs="Arial"/>
        </w:rPr>
        <w:t>еспублики Татарстан.</w:t>
      </w:r>
    </w:p>
    <w:p w:rsidR="00C61A26" w:rsidRDefault="00A0610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 Настоящее постановление вступает в силу после его официального опубликования.</w:t>
      </w:r>
    </w:p>
    <w:p w:rsidR="00C61A26" w:rsidRDefault="00A0610A">
      <w:pPr>
        <w:pStyle w:val="ConsPlusTitle"/>
        <w:spacing w:line="230" w:lineRule="auto"/>
        <w:ind w:right="-1"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Контроль за исполнением настоящего постановления оставляю за собой.</w:t>
      </w:r>
    </w:p>
    <w:p w:rsidR="00C61A26" w:rsidRDefault="00C61A26">
      <w:pPr>
        <w:pStyle w:val="ConsPlusTitle"/>
        <w:spacing w:line="230" w:lineRule="auto"/>
        <w:ind w:right="-1" w:firstLine="709"/>
        <w:jc w:val="both"/>
        <w:outlineLvl w:val="0"/>
      </w:pPr>
    </w:p>
    <w:p w:rsidR="00C61A26" w:rsidRDefault="00C61A26">
      <w:pPr>
        <w:spacing w:line="228" w:lineRule="auto"/>
        <w:jc w:val="both"/>
        <w:rPr>
          <w:rFonts w:ascii="Arial" w:hAnsi="Arial" w:cs="Arial"/>
        </w:rPr>
      </w:pPr>
    </w:p>
    <w:p w:rsidR="00C61A26" w:rsidRDefault="00A06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Миннибаевского</w:t>
      </w:r>
    </w:p>
    <w:p w:rsidR="00C61A26" w:rsidRDefault="00A0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исполнительного комитета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И.М. Ра</w:t>
      </w:r>
      <w:r>
        <w:rPr>
          <w:rFonts w:ascii="Arial" w:hAnsi="Arial" w:cs="Arial"/>
        </w:rPr>
        <w:t>химов</w:t>
      </w:r>
    </w:p>
    <w:p w:rsidR="00C61A26" w:rsidRDefault="00C61A26">
      <w:pPr>
        <w:pStyle w:val="ConsPlusNormal"/>
        <w:ind w:right="-2"/>
        <w:rPr>
          <w:sz w:val="24"/>
          <w:szCs w:val="24"/>
        </w:rPr>
      </w:pPr>
    </w:p>
    <w:p w:rsidR="00C61A26" w:rsidRDefault="00A0610A">
      <w:pPr>
        <w:pStyle w:val="ConsPlusNormal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C61A26" w:rsidRDefault="00C61A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1A26" w:rsidRDefault="00C61A26">
      <w:pPr>
        <w:autoSpaceDE w:val="0"/>
        <w:autoSpaceDN w:val="0"/>
        <w:adjustRightInd w:val="0"/>
        <w:spacing w:before="19"/>
        <w:jc w:val="both"/>
        <w:rPr>
          <w:rFonts w:ascii="Arial" w:hAnsi="Arial" w:cs="Arial"/>
        </w:rPr>
      </w:pPr>
    </w:p>
    <w:p w:rsidR="00C61A26" w:rsidRDefault="00C61A26">
      <w:pPr>
        <w:autoSpaceDE w:val="0"/>
        <w:autoSpaceDN w:val="0"/>
        <w:adjustRightInd w:val="0"/>
        <w:spacing w:before="19"/>
        <w:jc w:val="both"/>
        <w:rPr>
          <w:rFonts w:ascii="Arial" w:hAnsi="Arial" w:cs="Arial"/>
        </w:rPr>
      </w:pPr>
    </w:p>
    <w:p w:rsidR="00877F38" w:rsidRDefault="00877F38">
      <w:pPr>
        <w:autoSpaceDE w:val="0"/>
        <w:autoSpaceDN w:val="0"/>
        <w:adjustRightInd w:val="0"/>
        <w:spacing w:before="19"/>
        <w:jc w:val="both"/>
        <w:rPr>
          <w:rFonts w:ascii="Arial" w:hAnsi="Arial" w:cs="Arial"/>
        </w:rPr>
      </w:pPr>
    </w:p>
    <w:p w:rsidR="00C61A26" w:rsidRDefault="00C61A26">
      <w:pPr>
        <w:autoSpaceDE w:val="0"/>
        <w:autoSpaceDN w:val="0"/>
        <w:adjustRightInd w:val="0"/>
        <w:spacing w:before="19"/>
        <w:jc w:val="both"/>
        <w:rPr>
          <w:rFonts w:ascii="Arial" w:hAnsi="Arial" w:cs="Arial"/>
        </w:rPr>
      </w:pPr>
    </w:p>
    <w:p w:rsidR="00C61A26" w:rsidRDefault="00A0610A">
      <w:pPr>
        <w:autoSpaceDE w:val="0"/>
        <w:autoSpaceDN w:val="0"/>
        <w:adjustRightInd w:val="0"/>
        <w:spacing w:before="1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Приложение №1</w:t>
      </w:r>
    </w:p>
    <w:p w:rsidR="00C61A26" w:rsidRDefault="00A0610A">
      <w:pPr>
        <w:autoSpaceDE w:val="0"/>
        <w:autoSpaceDN w:val="0"/>
        <w:adjustRightInd w:val="0"/>
        <w:spacing w:line="247" w:lineRule="auto"/>
        <w:ind w:firstLine="709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УТВЕРЖДЕН</w:t>
      </w:r>
    </w:p>
    <w:p w:rsidR="00C61A26" w:rsidRDefault="00A0610A">
      <w:pPr>
        <w:autoSpaceDE w:val="0"/>
        <w:autoSpaceDN w:val="0"/>
        <w:adjustRightInd w:val="0"/>
        <w:spacing w:line="247" w:lineRule="auto"/>
        <w:ind w:left="3686" w:right="-2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постановлением Миннибаевского сельского исполнительного комитета </w:t>
      </w:r>
      <w:r>
        <w:rPr>
          <w:rFonts w:ascii="Arial" w:hAnsi="Arial" w:cs="Arial"/>
          <w:bCs/>
        </w:rPr>
        <w:t>Альметьевского муниципального района Республики Татарстан</w:t>
      </w:r>
      <w:r>
        <w:rPr>
          <w:rFonts w:ascii="Arial" w:hAnsi="Arial" w:cs="Arial"/>
        </w:rPr>
        <w:t xml:space="preserve">      </w:t>
      </w:r>
    </w:p>
    <w:p w:rsidR="00C61A26" w:rsidRDefault="00A0610A">
      <w:pPr>
        <w:autoSpaceDE w:val="0"/>
        <w:autoSpaceDN w:val="0"/>
        <w:adjustRightInd w:val="0"/>
        <w:spacing w:line="247" w:lineRule="auto"/>
        <w:ind w:left="3686" w:right="-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877F38">
        <w:rPr>
          <w:rFonts w:ascii="Arial" w:hAnsi="Arial" w:cs="Arial"/>
          <w:bCs/>
        </w:rPr>
        <w:t>02 мая</w:t>
      </w:r>
      <w:r>
        <w:rPr>
          <w:rFonts w:ascii="Arial" w:hAnsi="Arial" w:cs="Arial"/>
          <w:bCs/>
        </w:rPr>
        <w:t xml:space="preserve"> 20</w:t>
      </w:r>
      <w:r w:rsidR="00877F38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 xml:space="preserve"> г. №</w:t>
      </w:r>
      <w:r w:rsidR="00877F38">
        <w:rPr>
          <w:rFonts w:ascii="Arial" w:hAnsi="Arial" w:cs="Arial"/>
          <w:bCs/>
        </w:rPr>
        <w:t xml:space="preserve"> 4</w:t>
      </w:r>
    </w:p>
    <w:p w:rsidR="00C61A26" w:rsidRDefault="00C61A26">
      <w:pPr>
        <w:autoSpaceDE w:val="0"/>
        <w:autoSpaceDN w:val="0"/>
        <w:adjustRightInd w:val="0"/>
        <w:spacing w:line="247" w:lineRule="auto"/>
        <w:ind w:left="3686" w:right="-2"/>
        <w:outlineLvl w:val="0"/>
        <w:rPr>
          <w:rFonts w:ascii="Arial" w:hAnsi="Arial" w:cs="Arial"/>
          <w:bCs/>
        </w:rPr>
      </w:pPr>
    </w:p>
    <w:p w:rsidR="00C61A26" w:rsidRDefault="00C61A26">
      <w:pPr>
        <w:autoSpaceDE w:val="0"/>
        <w:autoSpaceDN w:val="0"/>
        <w:adjustRightInd w:val="0"/>
        <w:spacing w:line="247" w:lineRule="auto"/>
        <w:ind w:right="-2"/>
        <w:jc w:val="center"/>
        <w:outlineLvl w:val="0"/>
        <w:rPr>
          <w:rFonts w:ascii="Arial" w:hAnsi="Arial" w:cs="Arial"/>
        </w:rPr>
      </w:pPr>
    </w:p>
    <w:p w:rsidR="00C61A26" w:rsidRDefault="00A0610A">
      <w:pPr>
        <w:autoSpaceDE w:val="0"/>
        <w:autoSpaceDN w:val="0"/>
        <w:adjustRightInd w:val="0"/>
        <w:spacing w:line="247" w:lineRule="auto"/>
        <w:ind w:right="-2"/>
        <w:jc w:val="center"/>
        <w:outlineLvl w:val="0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</w:rPr>
        <w:t>Порядок и сроки проведения работ по подготовке Проекта</w:t>
      </w:r>
    </w:p>
    <w:p w:rsidR="00C61A26" w:rsidRDefault="00C61A26">
      <w:pPr>
        <w:autoSpaceDE w:val="0"/>
        <w:autoSpaceDN w:val="0"/>
        <w:adjustRightInd w:val="0"/>
        <w:spacing w:line="247" w:lineRule="auto"/>
        <w:ind w:right="-2"/>
        <w:jc w:val="center"/>
        <w:outlineLvl w:val="0"/>
        <w:rPr>
          <w:rStyle w:val="a8"/>
          <w:rFonts w:ascii="Arial" w:hAnsi="Arial" w:cs="Arial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996"/>
        <w:gridCol w:w="3119"/>
        <w:gridCol w:w="2403"/>
      </w:tblGrid>
      <w:tr w:rsidR="00C61A26">
        <w:tc>
          <w:tcPr>
            <w:tcW w:w="54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№№</w:t>
            </w:r>
          </w:p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996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3119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 xml:space="preserve">Исполнитель </w:t>
            </w:r>
          </w:p>
          <w:p w:rsidR="00C61A26" w:rsidRDefault="00C61A26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Сроки проведения работ</w:t>
            </w:r>
          </w:p>
        </w:tc>
      </w:tr>
      <w:tr w:rsidR="00C61A26">
        <w:tc>
          <w:tcPr>
            <w:tcW w:w="54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96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61A26">
        <w:tc>
          <w:tcPr>
            <w:tcW w:w="54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96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 xml:space="preserve">Подготовка Проекта </w:t>
            </w:r>
          </w:p>
        </w:tc>
        <w:tc>
          <w:tcPr>
            <w:tcW w:w="3119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Миннибаевский сельский Исполнительный комитет Альметьевского муниципального района</w:t>
            </w:r>
            <w:r>
              <w:t xml:space="preserve"> </w:t>
            </w:r>
            <w:r>
              <w:rPr>
                <w:rStyle w:val="a8"/>
                <w:rFonts w:ascii="Arial" w:hAnsi="Arial" w:cs="Arial"/>
                <w:sz w:val="22"/>
                <w:szCs w:val="22"/>
              </w:rPr>
              <w:t>Республики Татарстан</w:t>
            </w:r>
          </w:p>
        </w:tc>
        <w:tc>
          <w:tcPr>
            <w:tcW w:w="240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30 рабочих дней со дня опубликования настоящего постановления</w:t>
            </w:r>
          </w:p>
        </w:tc>
      </w:tr>
      <w:tr w:rsidR="00C61A26">
        <w:tc>
          <w:tcPr>
            <w:tcW w:w="54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96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Назначение публичных слушаний по обсуждению Проекта </w:t>
            </w:r>
          </w:p>
        </w:tc>
        <w:tc>
          <w:tcPr>
            <w:tcW w:w="3119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Глава Миннибаевского сельского</w:t>
            </w:r>
          </w:p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пос</w:t>
            </w:r>
            <w:r>
              <w:rPr>
                <w:rStyle w:val="a8"/>
                <w:rFonts w:ascii="Arial" w:hAnsi="Arial" w:cs="Arial"/>
                <w:sz w:val="22"/>
                <w:szCs w:val="22"/>
              </w:rPr>
              <w:t>еления Альметьевского муниципального</w:t>
            </w:r>
          </w:p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района Республики Татарстан</w:t>
            </w:r>
          </w:p>
        </w:tc>
        <w:tc>
          <w:tcPr>
            <w:tcW w:w="240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10 дней со дня поступления Проекта и за 7 дней до дня опубликования проекта в газете</w:t>
            </w:r>
          </w:p>
        </w:tc>
      </w:tr>
      <w:tr w:rsidR="00C61A26">
        <w:tc>
          <w:tcPr>
            <w:tcW w:w="54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96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Опубликование постановления о проведении публичных слушаний в порядке, установленном для официального о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публикования нормативных правовых актов Альметьевского муниципального района</w:t>
            </w:r>
          </w:p>
        </w:tc>
        <w:tc>
          <w:tcPr>
            <w:tcW w:w="3119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Миннибаевский сельский Исполнительный комитет Альметьевского муниципального района Республики Татарстан</w:t>
            </w:r>
          </w:p>
        </w:tc>
        <w:tc>
          <w:tcPr>
            <w:tcW w:w="240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С учетом периодичности выпуска газеты</w:t>
            </w:r>
          </w:p>
        </w:tc>
      </w:tr>
      <w:tr w:rsidR="00C61A26">
        <w:tc>
          <w:tcPr>
            <w:tcW w:w="54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96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Проведение публичных слушаний по Проекту </w:t>
            </w:r>
          </w:p>
        </w:tc>
        <w:tc>
          <w:tcPr>
            <w:tcW w:w="3119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Глава Миннибаевского сельского</w:t>
            </w:r>
          </w:p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поселения Альметьевского муниципального</w:t>
            </w:r>
          </w:p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района Республики Татарстан</w:t>
            </w:r>
          </w:p>
        </w:tc>
        <w:tc>
          <w:tcPr>
            <w:tcW w:w="240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Не менее одного месяца и не более трех месяцев со дня опубликования настоящего постановления и до дня опубликования</w:t>
            </w:r>
            <w:r>
              <w:rPr>
                <w:rStyle w:val="a8"/>
                <w:rFonts w:ascii="Arial" w:hAnsi="Arial" w:cs="Arial"/>
                <w:sz w:val="22"/>
                <w:szCs w:val="22"/>
              </w:rPr>
              <w:t xml:space="preserve"> заключения о результатах публичных слушаний</w:t>
            </w:r>
          </w:p>
        </w:tc>
      </w:tr>
      <w:tr w:rsidR="00C61A26">
        <w:trPr>
          <w:trHeight w:val="2353"/>
        </w:trPr>
        <w:tc>
          <w:tcPr>
            <w:tcW w:w="54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96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Подготовка протокола и </w:t>
            </w:r>
          </w:p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заключения о результатах публичных слушаний</w:t>
            </w:r>
          </w:p>
        </w:tc>
        <w:tc>
          <w:tcPr>
            <w:tcW w:w="3119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 xml:space="preserve">Миннибаевский сельский Исполнительный комитет Альметьевского </w:t>
            </w:r>
          </w:p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муниципального района Республики Татарстан</w:t>
            </w:r>
          </w:p>
        </w:tc>
        <w:tc>
          <w:tcPr>
            <w:tcW w:w="240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 xml:space="preserve">5 дней со дня опубликования </w:t>
            </w:r>
            <w:r>
              <w:rPr>
                <w:rStyle w:val="a8"/>
                <w:rFonts w:ascii="Arial" w:hAnsi="Arial" w:cs="Arial"/>
                <w:sz w:val="22"/>
                <w:szCs w:val="22"/>
              </w:rPr>
              <w:t>настоящего постановления и до дня опубликования заключения о результатах публичных слушаний</w:t>
            </w:r>
          </w:p>
        </w:tc>
      </w:tr>
      <w:tr w:rsidR="00C61A26">
        <w:trPr>
          <w:trHeight w:val="1423"/>
        </w:trPr>
        <w:tc>
          <w:tcPr>
            <w:tcW w:w="54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996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Опубликование заключения о результатах публичных слушаний</w:t>
            </w:r>
          </w:p>
        </w:tc>
        <w:tc>
          <w:tcPr>
            <w:tcW w:w="3119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 xml:space="preserve">Миннибаевский сельский Исполнительный комитет Альметьевского </w:t>
            </w:r>
          </w:p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 xml:space="preserve">муниципального района Республики </w:t>
            </w:r>
            <w:r>
              <w:rPr>
                <w:rStyle w:val="a8"/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240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С учетом периодичности выпуска газеты</w:t>
            </w:r>
          </w:p>
        </w:tc>
      </w:tr>
      <w:tr w:rsidR="00C61A26">
        <w:tc>
          <w:tcPr>
            <w:tcW w:w="54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96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Направление Проекта в Совет муниципального образования «Миннибаевское сельское поселение» Альметьевского муниципального района для принятия решения</w:t>
            </w:r>
          </w:p>
        </w:tc>
        <w:tc>
          <w:tcPr>
            <w:tcW w:w="3119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Миннибаевский сельский Исполнительный комитет Альметьевск</w:t>
            </w:r>
            <w:r>
              <w:rPr>
                <w:rStyle w:val="a8"/>
                <w:rFonts w:ascii="Arial" w:hAnsi="Arial" w:cs="Arial"/>
                <w:sz w:val="22"/>
                <w:szCs w:val="22"/>
              </w:rPr>
              <w:t xml:space="preserve">ого </w:t>
            </w:r>
          </w:p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муниципального района</w:t>
            </w:r>
          </w:p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Республики Татарстан</w:t>
            </w:r>
          </w:p>
        </w:tc>
        <w:tc>
          <w:tcPr>
            <w:tcW w:w="2403" w:type="dxa"/>
          </w:tcPr>
          <w:p w:rsidR="00C61A26" w:rsidRDefault="00A0610A">
            <w:pPr>
              <w:autoSpaceDE w:val="0"/>
              <w:autoSpaceDN w:val="0"/>
              <w:adjustRightInd w:val="0"/>
              <w:spacing w:line="247" w:lineRule="auto"/>
              <w:ind w:right="-2"/>
              <w:jc w:val="center"/>
              <w:outlineLvl w:val="0"/>
              <w:rPr>
                <w:rStyle w:val="a8"/>
                <w:rFonts w:ascii="Arial" w:hAnsi="Arial" w:cs="Arial"/>
                <w:sz w:val="22"/>
                <w:szCs w:val="22"/>
              </w:rPr>
            </w:pPr>
            <w:r>
              <w:rPr>
                <w:rStyle w:val="a8"/>
                <w:rFonts w:ascii="Arial" w:hAnsi="Arial" w:cs="Arial"/>
                <w:sz w:val="22"/>
                <w:szCs w:val="22"/>
              </w:rPr>
              <w:t>Не позднее дня проведения заседания, следующего за ближайшим заседанием</w:t>
            </w:r>
          </w:p>
        </w:tc>
      </w:tr>
    </w:tbl>
    <w:p w:rsidR="00C61A26" w:rsidRDefault="00C61A26">
      <w:pPr>
        <w:autoSpaceDE w:val="0"/>
        <w:autoSpaceDN w:val="0"/>
        <w:adjustRightInd w:val="0"/>
        <w:spacing w:before="19"/>
        <w:jc w:val="both"/>
        <w:rPr>
          <w:rFonts w:ascii="Arial" w:hAnsi="Arial" w:cs="Arial"/>
          <w:sz w:val="22"/>
          <w:szCs w:val="22"/>
        </w:rPr>
      </w:pPr>
    </w:p>
    <w:p w:rsidR="00C61A26" w:rsidRDefault="00C61A26">
      <w:pPr>
        <w:autoSpaceDE w:val="0"/>
        <w:autoSpaceDN w:val="0"/>
        <w:adjustRightInd w:val="0"/>
        <w:spacing w:before="19"/>
        <w:jc w:val="both"/>
      </w:pPr>
    </w:p>
    <w:p w:rsidR="00C61A26" w:rsidRDefault="00A06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Миннибаевского</w:t>
      </w:r>
    </w:p>
    <w:p w:rsidR="00C61A26" w:rsidRDefault="00A0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исполнительного комитета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И.М. Рахимов</w:t>
      </w:r>
    </w:p>
    <w:p w:rsidR="00C61A26" w:rsidRDefault="00C61A26">
      <w:pPr>
        <w:autoSpaceDE w:val="0"/>
        <w:autoSpaceDN w:val="0"/>
        <w:adjustRightInd w:val="0"/>
        <w:spacing w:before="19"/>
        <w:jc w:val="both"/>
        <w:rPr>
          <w:rFonts w:ascii="Arial" w:hAnsi="Arial" w:cs="Arial"/>
        </w:rPr>
      </w:pPr>
    </w:p>
    <w:sectPr w:rsidR="00C61A26">
      <w:headerReference w:type="even" r:id="rId7"/>
      <w:headerReference w:type="default" r:id="rId8"/>
      <w:headerReference w:type="first" r:id="rId9"/>
      <w:pgSz w:w="11906" w:h="16838"/>
      <w:pgMar w:top="1134" w:right="1134" w:bottom="1134" w:left="1701" w:header="709" w:footer="3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0A" w:rsidRDefault="00A0610A">
      <w:r>
        <w:separator/>
      </w:r>
    </w:p>
  </w:endnote>
  <w:endnote w:type="continuationSeparator" w:id="0">
    <w:p w:rsidR="00A0610A" w:rsidRDefault="00A0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0A" w:rsidRDefault="00A0610A">
      <w:r>
        <w:separator/>
      </w:r>
    </w:p>
  </w:footnote>
  <w:footnote w:type="continuationSeparator" w:id="0">
    <w:p w:rsidR="00A0610A" w:rsidRDefault="00A0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897094"/>
      <w:docPartObj>
        <w:docPartGallery w:val="Page Numbers (Top of Page)"/>
        <w:docPartUnique/>
      </w:docPartObj>
    </w:sdtPr>
    <w:sdtEndPr/>
    <w:sdtContent>
      <w:p w:rsidR="00C61A26" w:rsidRDefault="00A061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38">
          <w:rPr>
            <w:noProof/>
          </w:rPr>
          <w:t>2</w:t>
        </w:r>
        <w:r>
          <w:fldChar w:fldCharType="end"/>
        </w:r>
      </w:p>
    </w:sdtContent>
  </w:sdt>
  <w:p w:rsidR="00C61A26" w:rsidRDefault="00C61A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1869"/>
      <w:docPartObj>
        <w:docPartGallery w:val="Page Numbers (Top of Page)"/>
        <w:docPartUnique/>
      </w:docPartObj>
    </w:sdtPr>
    <w:sdtEndPr/>
    <w:sdtContent>
      <w:p w:rsidR="00C61A26" w:rsidRDefault="00A0610A">
        <w:pPr>
          <w:pStyle w:val="a3"/>
          <w:jc w:val="center"/>
        </w:pPr>
      </w:p>
    </w:sdtContent>
  </w:sdt>
  <w:p w:rsidR="00C61A26" w:rsidRDefault="00C61A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26" w:rsidRDefault="00C61A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6"/>
    <w:rsid w:val="00877F38"/>
    <w:rsid w:val="00A0610A"/>
    <w:rsid w:val="00C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7D78"/>
  <w15:docId w15:val="{57475331-6986-4935-B638-9E9775BC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page number"/>
    <w:basedOn w:val="a0"/>
    <w:unhideWhenUsed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EC17-E957-4DC8-A5CC-C66302B2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31</cp:revision>
  <cp:lastPrinted>2023-05-02T10:03:00Z</cp:lastPrinted>
  <dcterms:created xsi:type="dcterms:W3CDTF">2023-04-16T11:28:00Z</dcterms:created>
  <dcterms:modified xsi:type="dcterms:W3CDTF">2023-05-02T10:05:00Z</dcterms:modified>
</cp:coreProperties>
</file>